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418" w:rsidRDefault="00B67295">
      <w:pPr>
        <w:snapToGrid w:val="0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>佛光大學社會科學</w:t>
      </w:r>
      <w:r w:rsidR="00AC39EF">
        <w:rPr>
          <w:rFonts w:ascii="標楷體" w:eastAsia="標楷體" w:hAnsi="標楷體" w:hint="eastAsia"/>
          <w:sz w:val="36"/>
        </w:rPr>
        <w:t>學院公共事務</w:t>
      </w:r>
      <w:r>
        <w:rPr>
          <w:rFonts w:ascii="標楷體" w:eastAsia="標楷體" w:hAnsi="標楷體"/>
          <w:sz w:val="36"/>
        </w:rPr>
        <w:t>學系學士班</w:t>
      </w:r>
    </w:p>
    <w:p w:rsidR="00B51418" w:rsidRDefault="00B67295">
      <w:pPr>
        <w:snapToGrid w:val="0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>課程架構表(113學年度入學新生適用)</w:t>
      </w:r>
    </w:p>
    <w:p w:rsidR="00B51418" w:rsidRDefault="00B67295">
      <w:pPr>
        <w:snapToGrid w:val="0"/>
        <w:jc w:val="center"/>
      </w:pPr>
      <w:r>
        <w:rPr>
          <w:rFonts w:eastAsia="標楷體"/>
          <w:sz w:val="36"/>
        </w:rPr>
        <w:t>Program Curriculum for Department of Public Affairs, FGU</w:t>
      </w:r>
    </w:p>
    <w:p w:rsidR="00B51418" w:rsidRDefault="00B67295">
      <w:pPr>
        <w:spacing w:before="180" w:line="280" w:lineRule="exact"/>
      </w:pPr>
      <w:r>
        <w:rPr>
          <w:rFonts w:ascii="標楷體" w:eastAsia="標楷體" w:hAnsi="標楷體"/>
        </w:rPr>
        <w:t xml:space="preserve"> （</w:t>
      </w:r>
      <w:r>
        <w:rPr>
          <w:rFonts w:ascii="標楷體" w:eastAsia="標楷體" w:hAnsi="標楷體"/>
          <w:sz w:val="20"/>
        </w:rPr>
        <w:t>113</w:t>
      </w:r>
      <w:r>
        <w:rPr>
          <w:rFonts w:ascii="標楷體" w:eastAsia="標楷體" w:hAnsi="標楷體"/>
        </w:rPr>
        <w:t>）學年度入學新生適用</w:t>
      </w:r>
    </w:p>
    <w:p w:rsidR="00B51418" w:rsidRDefault="00B67295">
      <w:pPr>
        <w:spacing w:line="280" w:lineRule="exact"/>
        <w:ind w:firstLine="4440"/>
        <w:jc w:val="right"/>
        <w:rPr>
          <w:rFonts w:ascii="標楷體" w:eastAsia="標楷體" w:hAnsi="標楷體"/>
          <w:sz w:val="21"/>
          <w:szCs w:val="21"/>
        </w:rPr>
      </w:pPr>
      <w:r>
        <w:rPr>
          <w:rFonts w:ascii="標楷體" w:eastAsia="標楷體" w:hAnsi="標楷體"/>
          <w:sz w:val="21"/>
          <w:szCs w:val="21"/>
        </w:rPr>
        <w:t>109.04.15 108學年度第 2 次系課程委員會修訂通過</w:t>
      </w:r>
    </w:p>
    <w:p w:rsidR="00B51418" w:rsidRDefault="00B67295">
      <w:pPr>
        <w:spacing w:line="280" w:lineRule="exact"/>
        <w:ind w:firstLine="4440"/>
        <w:jc w:val="right"/>
        <w:rPr>
          <w:rFonts w:ascii="標楷體" w:eastAsia="標楷體" w:hAnsi="標楷體"/>
          <w:sz w:val="21"/>
          <w:szCs w:val="21"/>
        </w:rPr>
      </w:pPr>
      <w:r>
        <w:rPr>
          <w:rFonts w:ascii="標楷體" w:eastAsia="標楷體" w:hAnsi="標楷體"/>
          <w:sz w:val="21"/>
          <w:szCs w:val="21"/>
        </w:rPr>
        <w:t>109.06.11 108學年度第 4 次社會科學學院籌備會議訂通過</w:t>
      </w:r>
    </w:p>
    <w:p w:rsidR="00B51418" w:rsidRDefault="00B67295">
      <w:pPr>
        <w:spacing w:line="280" w:lineRule="exact"/>
        <w:ind w:firstLine="4440"/>
        <w:jc w:val="right"/>
        <w:rPr>
          <w:rFonts w:ascii="標楷體" w:eastAsia="標楷體" w:hAnsi="標楷體"/>
          <w:sz w:val="21"/>
          <w:szCs w:val="21"/>
        </w:rPr>
      </w:pPr>
      <w:r>
        <w:rPr>
          <w:rFonts w:ascii="標楷體" w:eastAsia="標楷體" w:hAnsi="標楷體"/>
          <w:sz w:val="21"/>
          <w:szCs w:val="21"/>
        </w:rPr>
        <w:t>109.10.21 109學年度第 1 次系課程會議通過</w:t>
      </w:r>
    </w:p>
    <w:p w:rsidR="00B51418" w:rsidRDefault="00B67295">
      <w:pPr>
        <w:spacing w:line="280" w:lineRule="exact"/>
        <w:ind w:firstLine="4440"/>
        <w:jc w:val="right"/>
        <w:rPr>
          <w:rFonts w:ascii="標楷體" w:eastAsia="標楷體" w:hAnsi="標楷體"/>
          <w:sz w:val="21"/>
          <w:szCs w:val="21"/>
        </w:rPr>
      </w:pPr>
      <w:bookmarkStart w:id="0" w:name="_GoBack"/>
      <w:bookmarkEnd w:id="0"/>
      <w:r>
        <w:rPr>
          <w:rFonts w:ascii="標楷體" w:eastAsia="標楷體" w:hAnsi="標楷體"/>
          <w:sz w:val="21"/>
          <w:szCs w:val="21"/>
        </w:rPr>
        <w:t>109.10.28 109學年度第一次院課程委員會議通過</w:t>
      </w:r>
    </w:p>
    <w:p w:rsidR="00B51418" w:rsidRDefault="00B67295">
      <w:pPr>
        <w:spacing w:line="280" w:lineRule="exact"/>
        <w:ind w:firstLine="4440"/>
        <w:jc w:val="right"/>
        <w:rPr>
          <w:rFonts w:ascii="標楷體" w:eastAsia="標楷體" w:hAnsi="標楷體"/>
          <w:sz w:val="21"/>
          <w:szCs w:val="21"/>
        </w:rPr>
      </w:pPr>
      <w:r>
        <w:rPr>
          <w:rFonts w:ascii="標楷體" w:eastAsia="標楷體" w:hAnsi="標楷體"/>
          <w:sz w:val="21"/>
          <w:szCs w:val="21"/>
        </w:rPr>
        <w:t>110.04.14 109學年度第二次校課程委員會議通過</w:t>
      </w:r>
    </w:p>
    <w:p w:rsidR="00B51418" w:rsidRDefault="00B67295">
      <w:pPr>
        <w:spacing w:line="280" w:lineRule="exact"/>
        <w:ind w:firstLine="4440"/>
        <w:jc w:val="right"/>
        <w:rPr>
          <w:rFonts w:ascii="標楷體" w:eastAsia="標楷體" w:hAnsi="標楷體"/>
          <w:sz w:val="21"/>
          <w:szCs w:val="21"/>
        </w:rPr>
      </w:pPr>
      <w:r>
        <w:rPr>
          <w:rFonts w:ascii="標楷體" w:eastAsia="標楷體" w:hAnsi="標楷體"/>
          <w:sz w:val="21"/>
          <w:szCs w:val="21"/>
        </w:rPr>
        <w:t>110.05.20 109學度度第 4 次系課程會議通過</w:t>
      </w:r>
    </w:p>
    <w:p w:rsidR="00B51418" w:rsidRDefault="00B67295">
      <w:pPr>
        <w:spacing w:line="280" w:lineRule="exact"/>
        <w:ind w:firstLine="4440"/>
        <w:jc w:val="right"/>
        <w:rPr>
          <w:rFonts w:ascii="標楷體" w:eastAsia="標楷體" w:hAnsi="標楷體"/>
          <w:sz w:val="21"/>
          <w:szCs w:val="21"/>
        </w:rPr>
      </w:pPr>
      <w:r>
        <w:rPr>
          <w:rFonts w:ascii="標楷體" w:eastAsia="標楷體" w:hAnsi="標楷體"/>
          <w:sz w:val="21"/>
          <w:szCs w:val="21"/>
        </w:rPr>
        <w:t>110.05.26.109學年度第四次院課程委員會議通過</w:t>
      </w:r>
    </w:p>
    <w:p w:rsidR="00B51418" w:rsidRDefault="00B67295">
      <w:pPr>
        <w:spacing w:line="280" w:lineRule="exact"/>
        <w:ind w:firstLine="4440"/>
        <w:jc w:val="right"/>
        <w:rPr>
          <w:rFonts w:ascii="標楷體" w:eastAsia="標楷體" w:hAnsi="標楷體"/>
          <w:sz w:val="21"/>
          <w:szCs w:val="21"/>
        </w:rPr>
      </w:pPr>
      <w:r>
        <w:rPr>
          <w:rFonts w:ascii="標楷體" w:eastAsia="標楷體" w:hAnsi="標楷體"/>
          <w:sz w:val="21"/>
          <w:szCs w:val="21"/>
        </w:rPr>
        <w:t>110.06.02.109學度第三次校課程委員會議通過</w:t>
      </w:r>
    </w:p>
    <w:p w:rsidR="00B51418" w:rsidRDefault="00B67295">
      <w:pPr>
        <w:spacing w:line="280" w:lineRule="exact"/>
        <w:ind w:firstLine="4440"/>
        <w:jc w:val="right"/>
        <w:rPr>
          <w:rFonts w:ascii="標楷體" w:eastAsia="標楷體" w:hAnsi="標楷體"/>
          <w:sz w:val="21"/>
          <w:szCs w:val="21"/>
        </w:rPr>
      </w:pPr>
      <w:r>
        <w:rPr>
          <w:rFonts w:ascii="標楷體" w:eastAsia="標楷體" w:hAnsi="標楷體"/>
          <w:sz w:val="21"/>
          <w:szCs w:val="21"/>
        </w:rPr>
        <w:t>110.06.09.109年度第四次教務會議備查</w:t>
      </w:r>
    </w:p>
    <w:p w:rsidR="00B51418" w:rsidRDefault="00B67295">
      <w:pPr>
        <w:spacing w:line="280" w:lineRule="exact"/>
        <w:ind w:firstLine="4440"/>
        <w:jc w:val="right"/>
        <w:rPr>
          <w:rFonts w:ascii="標楷體" w:eastAsia="標楷體" w:hAnsi="標楷體"/>
          <w:sz w:val="21"/>
          <w:szCs w:val="21"/>
        </w:rPr>
      </w:pPr>
      <w:r>
        <w:rPr>
          <w:rFonts w:ascii="標楷體" w:eastAsia="標楷體" w:hAnsi="標楷體"/>
          <w:sz w:val="21"/>
          <w:szCs w:val="21"/>
        </w:rPr>
        <w:t>111.04.20.110學年第三次系課程委員會議通過</w:t>
      </w:r>
    </w:p>
    <w:p w:rsidR="00B51418" w:rsidRDefault="00B67295">
      <w:pPr>
        <w:spacing w:line="280" w:lineRule="exact"/>
        <w:ind w:firstLine="4440"/>
        <w:jc w:val="right"/>
        <w:rPr>
          <w:rFonts w:ascii="標楷體" w:eastAsia="標楷體" w:hAnsi="標楷體"/>
          <w:sz w:val="21"/>
          <w:szCs w:val="21"/>
        </w:rPr>
      </w:pPr>
      <w:r>
        <w:rPr>
          <w:rFonts w:ascii="標楷體" w:eastAsia="標楷體" w:hAnsi="標楷體"/>
          <w:sz w:val="21"/>
          <w:szCs w:val="21"/>
        </w:rPr>
        <w:t>111.05.02 110學年第三次院課程委員會議核備</w:t>
      </w:r>
    </w:p>
    <w:p w:rsidR="00B51418" w:rsidRDefault="00B67295">
      <w:pPr>
        <w:spacing w:line="280" w:lineRule="exact"/>
        <w:ind w:firstLine="4440"/>
        <w:jc w:val="right"/>
        <w:rPr>
          <w:rFonts w:ascii="標楷體" w:eastAsia="標楷體" w:hAnsi="標楷體"/>
          <w:sz w:val="21"/>
          <w:szCs w:val="21"/>
        </w:rPr>
      </w:pPr>
      <w:r>
        <w:rPr>
          <w:rFonts w:ascii="標楷體" w:eastAsia="標楷體" w:hAnsi="標楷體"/>
          <w:sz w:val="21"/>
          <w:szCs w:val="21"/>
        </w:rPr>
        <w:t>111.06.01 110 學年度第三次校課程委員會議備查</w:t>
      </w:r>
    </w:p>
    <w:p w:rsidR="00B51418" w:rsidRDefault="00B67295">
      <w:pPr>
        <w:spacing w:line="280" w:lineRule="exact"/>
        <w:ind w:firstLine="4440"/>
        <w:jc w:val="right"/>
        <w:rPr>
          <w:rFonts w:ascii="標楷體" w:eastAsia="標楷體" w:hAnsi="標楷體"/>
          <w:sz w:val="21"/>
          <w:szCs w:val="21"/>
        </w:rPr>
      </w:pPr>
      <w:r>
        <w:rPr>
          <w:rFonts w:ascii="標楷體" w:eastAsia="標楷體" w:hAnsi="標楷體"/>
          <w:sz w:val="21"/>
          <w:szCs w:val="21"/>
        </w:rPr>
        <w:t>111.06.20 110學年度第四次教務會議備查</w:t>
      </w:r>
    </w:p>
    <w:p w:rsidR="00B51418" w:rsidRDefault="00B67295">
      <w:pPr>
        <w:spacing w:line="280" w:lineRule="exact"/>
        <w:ind w:firstLine="4440"/>
        <w:jc w:val="right"/>
        <w:rPr>
          <w:rFonts w:ascii="標楷體" w:eastAsia="標楷體" w:hAnsi="標楷體"/>
          <w:sz w:val="21"/>
          <w:szCs w:val="21"/>
        </w:rPr>
      </w:pPr>
      <w:r>
        <w:rPr>
          <w:rFonts w:ascii="標楷體" w:eastAsia="標楷體" w:hAnsi="標楷體"/>
          <w:sz w:val="21"/>
          <w:szCs w:val="21"/>
        </w:rPr>
        <w:t>112.03.08 111 學年第三次系課程委員會議通過</w:t>
      </w:r>
    </w:p>
    <w:p w:rsidR="00B51418" w:rsidRDefault="00B67295">
      <w:pPr>
        <w:wordWrap w:val="0"/>
        <w:spacing w:line="280" w:lineRule="exact"/>
        <w:ind w:firstLine="4440"/>
        <w:jc w:val="right"/>
        <w:rPr>
          <w:rFonts w:ascii="標楷體" w:eastAsia="標楷體" w:hAnsi="標楷體"/>
          <w:sz w:val="21"/>
          <w:szCs w:val="21"/>
        </w:rPr>
      </w:pPr>
      <w:r>
        <w:rPr>
          <w:rFonts w:ascii="標楷體" w:eastAsia="標楷體" w:hAnsi="標楷體"/>
          <w:sz w:val="21"/>
          <w:szCs w:val="21"/>
        </w:rPr>
        <w:t>111.03.27 111學年度第二次院課程委員會議</w:t>
      </w:r>
    </w:p>
    <w:p w:rsidR="00B51418" w:rsidRDefault="00B67295">
      <w:pPr>
        <w:spacing w:line="280" w:lineRule="exact"/>
        <w:ind w:firstLine="4440"/>
        <w:jc w:val="right"/>
        <w:rPr>
          <w:rFonts w:ascii="標楷體" w:eastAsia="標楷體" w:hAnsi="標楷體"/>
          <w:sz w:val="21"/>
          <w:szCs w:val="21"/>
        </w:rPr>
      </w:pPr>
      <w:r>
        <w:rPr>
          <w:rFonts w:ascii="標楷體" w:eastAsia="標楷體" w:hAnsi="標楷體"/>
          <w:sz w:val="21"/>
          <w:szCs w:val="21"/>
        </w:rPr>
        <w:t>112.04.12 111 學年度第二次校課程委員會議通過</w:t>
      </w:r>
    </w:p>
    <w:p w:rsidR="00B51418" w:rsidRDefault="00B67295">
      <w:pPr>
        <w:spacing w:line="280" w:lineRule="exact"/>
        <w:ind w:firstLine="4440"/>
        <w:jc w:val="right"/>
        <w:rPr>
          <w:rFonts w:ascii="標楷體" w:eastAsia="標楷體" w:hAnsi="標楷體"/>
          <w:sz w:val="21"/>
          <w:szCs w:val="21"/>
        </w:rPr>
      </w:pPr>
      <w:r>
        <w:rPr>
          <w:rFonts w:ascii="標楷體" w:eastAsia="標楷體" w:hAnsi="標楷體"/>
          <w:sz w:val="21"/>
          <w:szCs w:val="21"/>
        </w:rPr>
        <w:t>112.04.18.111學年度第四次教務會議備查</w:t>
      </w:r>
    </w:p>
    <w:p w:rsidR="00B51418" w:rsidRDefault="00B67295">
      <w:pPr>
        <w:spacing w:line="280" w:lineRule="exact"/>
        <w:ind w:firstLine="4440"/>
        <w:jc w:val="right"/>
        <w:rPr>
          <w:rFonts w:ascii="標楷體" w:eastAsia="標楷體" w:hAnsi="標楷體"/>
          <w:sz w:val="21"/>
          <w:szCs w:val="21"/>
        </w:rPr>
      </w:pPr>
      <w:r>
        <w:rPr>
          <w:rFonts w:ascii="標楷體" w:eastAsia="標楷體" w:hAnsi="標楷體"/>
          <w:sz w:val="21"/>
          <w:szCs w:val="21"/>
        </w:rPr>
        <w:t>113.04.02 112 學年度第三次系課程委員會議通過</w:t>
      </w:r>
    </w:p>
    <w:p w:rsidR="00B51418" w:rsidRDefault="00B67295">
      <w:pPr>
        <w:spacing w:line="280" w:lineRule="exact"/>
        <w:ind w:firstLine="4440"/>
        <w:jc w:val="right"/>
        <w:rPr>
          <w:rFonts w:ascii="標楷體" w:eastAsia="標楷體" w:hAnsi="標楷體"/>
          <w:sz w:val="21"/>
          <w:szCs w:val="21"/>
        </w:rPr>
      </w:pPr>
      <w:r>
        <w:rPr>
          <w:rFonts w:ascii="標楷體" w:eastAsia="標楷體" w:hAnsi="標楷體"/>
          <w:sz w:val="21"/>
          <w:szCs w:val="21"/>
        </w:rPr>
        <w:t>113.04.08.112 學年度第二次院課程委員會議</w:t>
      </w:r>
    </w:p>
    <w:p w:rsidR="00B51418" w:rsidRDefault="00B67295">
      <w:pPr>
        <w:spacing w:line="280" w:lineRule="exact"/>
        <w:ind w:firstLine="4440"/>
        <w:jc w:val="right"/>
        <w:rPr>
          <w:rFonts w:ascii="標楷體" w:eastAsia="標楷體" w:hAnsi="標楷體"/>
          <w:sz w:val="21"/>
          <w:szCs w:val="21"/>
        </w:rPr>
      </w:pPr>
      <w:r>
        <w:rPr>
          <w:rFonts w:ascii="標楷體" w:eastAsia="標楷體" w:hAnsi="標楷體"/>
          <w:sz w:val="21"/>
          <w:szCs w:val="21"/>
        </w:rPr>
        <w:t>113.04.24.112學年度第二次校課程委員會議備查</w:t>
      </w:r>
    </w:p>
    <w:p w:rsidR="00B51418" w:rsidRDefault="00B67295">
      <w:pPr>
        <w:spacing w:line="280" w:lineRule="exact"/>
        <w:ind w:firstLine="4440"/>
        <w:jc w:val="right"/>
        <w:rPr>
          <w:rFonts w:ascii="標楷體" w:eastAsia="標楷體" w:hAnsi="標楷體"/>
          <w:sz w:val="21"/>
          <w:szCs w:val="21"/>
        </w:rPr>
      </w:pPr>
      <w:r>
        <w:rPr>
          <w:rFonts w:ascii="標楷體" w:eastAsia="標楷體" w:hAnsi="標楷體"/>
          <w:sz w:val="21"/>
          <w:szCs w:val="21"/>
        </w:rPr>
        <w:t>113.05.01112學年度第三次教務會議核備</w:t>
      </w:r>
    </w:p>
    <w:p w:rsidR="00B51418" w:rsidRDefault="00B67295">
      <w:pPr>
        <w:spacing w:line="280" w:lineRule="exact"/>
        <w:jc w:val="right"/>
        <w:rPr>
          <w:rFonts w:ascii="標楷體" w:eastAsia="標楷體" w:hAnsi="標楷體"/>
          <w:sz w:val="21"/>
          <w:szCs w:val="21"/>
        </w:rPr>
      </w:pPr>
      <w:r>
        <w:rPr>
          <w:rFonts w:ascii="標楷體" w:eastAsia="標楷體" w:hAnsi="標楷體"/>
          <w:sz w:val="21"/>
          <w:szCs w:val="21"/>
        </w:rPr>
        <w:t xml:space="preserve"> 113.10.08 113 學度第一次系課程會議修正通過</w:t>
      </w:r>
    </w:p>
    <w:p w:rsidR="00B51418" w:rsidRDefault="00B67295">
      <w:pPr>
        <w:wordWrap w:val="0"/>
        <w:spacing w:line="280" w:lineRule="exact"/>
        <w:jc w:val="right"/>
        <w:rPr>
          <w:rFonts w:ascii="標楷體" w:eastAsia="標楷體" w:hAnsi="標楷體"/>
          <w:sz w:val="21"/>
          <w:szCs w:val="21"/>
        </w:rPr>
      </w:pPr>
      <w:r>
        <w:rPr>
          <w:rFonts w:ascii="標楷體" w:eastAsia="標楷體" w:hAnsi="標楷體"/>
          <w:sz w:val="21"/>
          <w:szCs w:val="21"/>
        </w:rPr>
        <w:t>113.12.02 113學年度第一次院課程委員會議通過</w:t>
      </w:r>
    </w:p>
    <w:p w:rsidR="00B51418" w:rsidRDefault="00B67295">
      <w:pPr>
        <w:wordWrap w:val="0"/>
        <w:spacing w:line="280" w:lineRule="exact"/>
        <w:jc w:val="right"/>
        <w:rPr>
          <w:rFonts w:ascii="標楷體" w:eastAsia="標楷體" w:hAnsi="標楷體"/>
          <w:sz w:val="21"/>
          <w:szCs w:val="21"/>
        </w:rPr>
      </w:pPr>
      <w:r>
        <w:rPr>
          <w:rFonts w:ascii="標楷體" w:eastAsia="標楷體" w:hAnsi="標楷體"/>
          <w:sz w:val="21"/>
          <w:szCs w:val="21"/>
        </w:rPr>
        <w:t>113.12.18 113學年度第一次校課程委員會議通過</w:t>
      </w:r>
    </w:p>
    <w:p w:rsidR="00CD4D40" w:rsidRPr="00C74B5F" w:rsidRDefault="00CD4D40" w:rsidP="00CD4D40">
      <w:pPr>
        <w:spacing w:line="280" w:lineRule="exact"/>
        <w:jc w:val="right"/>
        <w:rPr>
          <w:rFonts w:ascii="標楷體" w:eastAsia="標楷體" w:hAnsi="標楷體"/>
          <w:b/>
          <w:color w:val="7030A0"/>
          <w:sz w:val="21"/>
          <w:szCs w:val="21"/>
        </w:rPr>
      </w:pPr>
      <w:r w:rsidRPr="00C74B5F">
        <w:rPr>
          <w:rFonts w:ascii="標楷體" w:eastAsia="標楷體" w:hAnsi="標楷體"/>
          <w:b/>
          <w:color w:val="7030A0"/>
          <w:sz w:val="21"/>
          <w:szCs w:val="21"/>
        </w:rPr>
        <w:t>114.02.12. 113學年度第二次院課程委員會議通過</w:t>
      </w:r>
    </w:p>
    <w:p w:rsidR="00B51418" w:rsidRDefault="00B67295">
      <w:pPr>
        <w:spacing w:line="280" w:lineRule="exact"/>
        <w:jc w:val="right"/>
      </w:pPr>
      <w:r>
        <w:rPr>
          <w:rFonts w:ascii="標楷體" w:eastAsia="標楷體" w:hAnsi="標楷體"/>
          <w:b/>
          <w:bCs/>
          <w:color w:val="FF0000"/>
          <w:sz w:val="21"/>
          <w:szCs w:val="21"/>
          <w:shd w:val="clear" w:color="auto" w:fill="FFFF00"/>
        </w:rPr>
        <w:t>114年2月25日 113學年度第三次校課程委員會通過</w:t>
      </w:r>
    </w:p>
    <w:tbl>
      <w:tblPr>
        <w:tblW w:w="969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4"/>
        <w:gridCol w:w="657"/>
        <w:gridCol w:w="786"/>
        <w:gridCol w:w="1465"/>
        <w:gridCol w:w="1552"/>
        <w:gridCol w:w="856"/>
        <w:gridCol w:w="634"/>
        <w:gridCol w:w="623"/>
        <w:gridCol w:w="790"/>
        <w:gridCol w:w="1127"/>
      </w:tblGrid>
      <w:tr w:rsidR="00B51418">
        <w:trPr>
          <w:trHeight w:val="1859"/>
          <w:jc w:val="center"/>
        </w:trPr>
        <w:tc>
          <w:tcPr>
            <w:tcW w:w="9694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1418" w:rsidRDefault="00B67295">
            <w:pPr>
              <w:spacing w:line="0" w:lineRule="atLeast"/>
              <w:jc w:val="both"/>
              <w:rPr>
                <w:rFonts w:ascii="標楷體" w:eastAsia="標楷體" w:hAnsi="標楷體"/>
                <w:color w:val="7030A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7030A0"/>
                <w:sz w:val="20"/>
                <w:szCs w:val="20"/>
              </w:rPr>
              <w:t>一、本系學士班學生畢業學分數128學分</w:t>
            </w:r>
          </w:p>
          <w:p w:rsidR="00B51418" w:rsidRDefault="00B67295">
            <w:pPr>
              <w:spacing w:line="0" w:lineRule="atLeast"/>
              <w:ind w:left="432"/>
              <w:jc w:val="both"/>
            </w:pPr>
            <w:r>
              <w:rPr>
                <w:rFonts w:eastAsia="標楷體"/>
                <w:color w:val="7030A0"/>
                <w:sz w:val="20"/>
                <w:szCs w:val="20"/>
              </w:rPr>
              <w:t>Department requirements for graduation: 128 Credits</w:t>
            </w:r>
          </w:p>
          <w:p w:rsidR="00B51418" w:rsidRDefault="00B67295">
            <w:pPr>
              <w:spacing w:line="0" w:lineRule="atLeast"/>
              <w:ind w:left="-77" w:right="34" w:firstLine="100"/>
              <w:rPr>
                <w:rFonts w:ascii="標楷體" w:eastAsia="標楷體" w:hAnsi="標楷體"/>
                <w:color w:val="7030A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7030A0"/>
                <w:sz w:val="20"/>
                <w:szCs w:val="20"/>
              </w:rPr>
              <w:t>二、通識教育課程32學分</w:t>
            </w:r>
          </w:p>
          <w:p w:rsidR="00B51418" w:rsidRDefault="00B67295">
            <w:pPr>
              <w:spacing w:line="0" w:lineRule="atLeast"/>
              <w:ind w:left="240" w:right="34" w:firstLine="100"/>
            </w:pPr>
            <w:r>
              <w:rPr>
                <w:rFonts w:ascii="標楷體" w:eastAsia="標楷體" w:hAnsi="標楷體"/>
                <w:color w:val="7030A0"/>
                <w:sz w:val="20"/>
                <w:szCs w:val="20"/>
              </w:rPr>
              <w:t xml:space="preserve"> </w:t>
            </w:r>
            <w:r>
              <w:rPr>
                <w:rFonts w:eastAsia="標楷體"/>
                <w:color w:val="7030A0"/>
                <w:sz w:val="20"/>
                <w:szCs w:val="20"/>
              </w:rPr>
              <w:t>General Education Course: 32 Credits</w:t>
            </w:r>
          </w:p>
          <w:p w:rsidR="00B51418" w:rsidRDefault="00B67295">
            <w:pPr>
              <w:spacing w:line="0" w:lineRule="atLeast"/>
              <w:ind w:left="-77" w:right="34" w:firstLine="100"/>
              <w:rPr>
                <w:rFonts w:ascii="標楷體" w:eastAsia="標楷體" w:hAnsi="標楷體"/>
                <w:color w:val="7030A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7030A0"/>
                <w:sz w:val="20"/>
                <w:szCs w:val="20"/>
              </w:rPr>
              <w:t>三、(院)跨領域特色學程（二選一）</w:t>
            </w:r>
          </w:p>
          <w:p w:rsidR="00B51418" w:rsidRDefault="00B67295">
            <w:pPr>
              <w:spacing w:line="0" w:lineRule="atLeast"/>
              <w:ind w:left="360" w:right="34" w:firstLine="100"/>
            </w:pPr>
            <w:r>
              <w:rPr>
                <w:rFonts w:eastAsia="標楷體"/>
                <w:color w:val="7030A0"/>
                <w:sz w:val="20"/>
                <w:szCs w:val="20"/>
              </w:rPr>
              <w:t>Interdisciplinary Course Program</w:t>
            </w:r>
            <w:r>
              <w:rPr>
                <w:color w:val="7030A0"/>
              </w:rPr>
              <w:t xml:space="preserve"> (</w:t>
            </w:r>
            <w:r>
              <w:rPr>
                <w:rFonts w:eastAsia="標楷體"/>
                <w:color w:val="7030A0"/>
                <w:sz w:val="20"/>
                <w:szCs w:val="20"/>
              </w:rPr>
              <w:t>Option One or Option Two )</w:t>
            </w:r>
          </w:p>
          <w:p w:rsidR="00B51418" w:rsidRDefault="00B67295">
            <w:pPr>
              <w:numPr>
                <w:ilvl w:val="0"/>
                <w:numId w:val="1"/>
              </w:numPr>
              <w:spacing w:line="0" w:lineRule="atLeast"/>
              <w:ind w:right="34"/>
              <w:rPr>
                <w:rFonts w:ascii="標楷體" w:eastAsia="標楷體" w:hAnsi="標楷體"/>
                <w:color w:val="7030A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7030A0"/>
                <w:sz w:val="20"/>
                <w:szCs w:val="20"/>
              </w:rPr>
              <w:t>社會創新與治理學程24學分</w:t>
            </w:r>
          </w:p>
          <w:p w:rsidR="00B51418" w:rsidRDefault="00B67295">
            <w:pPr>
              <w:spacing w:line="0" w:lineRule="atLeast"/>
              <w:ind w:left="425" w:right="34"/>
              <w:rPr>
                <w:rFonts w:eastAsia="標楷體"/>
                <w:color w:val="7030A0"/>
                <w:sz w:val="20"/>
                <w:szCs w:val="20"/>
              </w:rPr>
            </w:pPr>
            <w:r>
              <w:rPr>
                <w:rFonts w:eastAsia="標楷體"/>
                <w:color w:val="7030A0"/>
                <w:sz w:val="20"/>
                <w:szCs w:val="20"/>
              </w:rPr>
              <w:t>Social Innovation and Governance Program: 24 Credits</w:t>
            </w:r>
          </w:p>
          <w:p w:rsidR="00B51418" w:rsidRDefault="00B67295">
            <w:pPr>
              <w:numPr>
                <w:ilvl w:val="0"/>
                <w:numId w:val="1"/>
              </w:numPr>
              <w:spacing w:line="0" w:lineRule="atLeast"/>
              <w:ind w:right="34"/>
              <w:rPr>
                <w:rFonts w:ascii="標楷體" w:eastAsia="標楷體" w:hAnsi="標楷體"/>
                <w:color w:val="7030A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7030A0"/>
                <w:sz w:val="20"/>
                <w:szCs w:val="20"/>
              </w:rPr>
              <w:t>助人專業學程24學分</w:t>
            </w:r>
          </w:p>
          <w:p w:rsidR="00B51418" w:rsidRDefault="00B67295">
            <w:pPr>
              <w:spacing w:line="0" w:lineRule="atLeast"/>
              <w:ind w:left="425" w:right="34"/>
            </w:pPr>
            <w:r>
              <w:rPr>
                <w:rFonts w:eastAsia="標楷體"/>
                <w:color w:val="7030A0"/>
                <w:sz w:val="20"/>
                <w:szCs w:val="20"/>
              </w:rPr>
              <w:t>Program of Helping Professions Program: 24 Credits</w:t>
            </w:r>
          </w:p>
          <w:p w:rsidR="00B51418" w:rsidRDefault="00B67295">
            <w:pPr>
              <w:spacing w:line="0" w:lineRule="atLeast"/>
              <w:ind w:left="-77" w:right="34" w:firstLine="100"/>
              <w:rPr>
                <w:rFonts w:ascii="標楷體" w:eastAsia="標楷體" w:hAnsi="標楷體"/>
                <w:color w:val="7030A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7030A0"/>
                <w:sz w:val="20"/>
                <w:szCs w:val="20"/>
              </w:rPr>
              <w:t>四、本系學士班主修領域學分數54學分，由以下二個學程組成：</w:t>
            </w:r>
          </w:p>
          <w:p w:rsidR="00B51418" w:rsidRDefault="00B67295">
            <w:pPr>
              <w:spacing w:line="0" w:lineRule="atLeast"/>
              <w:ind w:left="432"/>
              <w:jc w:val="both"/>
            </w:pPr>
            <w:r>
              <w:rPr>
                <w:rFonts w:eastAsia="標楷體"/>
                <w:color w:val="7030A0"/>
                <w:sz w:val="20"/>
                <w:szCs w:val="20"/>
              </w:rPr>
              <w:t>Department requirements for major course: 54 Credits</w:t>
            </w:r>
          </w:p>
          <w:p w:rsidR="00B51418" w:rsidRDefault="00B67295">
            <w:pPr>
              <w:spacing w:line="0" w:lineRule="atLeast"/>
              <w:ind w:left="-77" w:right="34" w:firstLine="502"/>
              <w:rPr>
                <w:rFonts w:ascii="標楷體" w:eastAsia="標楷體" w:hAnsi="標楷體"/>
                <w:color w:val="7030A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7030A0"/>
                <w:sz w:val="20"/>
                <w:szCs w:val="20"/>
              </w:rPr>
              <w:t>(一)（系）領域核心學程30學分</w:t>
            </w:r>
          </w:p>
          <w:p w:rsidR="00B51418" w:rsidRDefault="00B67295">
            <w:pPr>
              <w:spacing w:line="0" w:lineRule="atLeast"/>
              <w:ind w:left="360" w:right="34" w:firstLine="502"/>
            </w:pPr>
            <w:r>
              <w:rPr>
                <w:rFonts w:eastAsia="標楷體"/>
                <w:color w:val="7030A0"/>
                <w:sz w:val="20"/>
                <w:szCs w:val="20"/>
              </w:rPr>
              <w:t>Core curriculum: 30 Credits</w:t>
            </w:r>
          </w:p>
          <w:p w:rsidR="00B51418" w:rsidRDefault="00B67295">
            <w:pPr>
              <w:spacing w:line="0" w:lineRule="atLeast"/>
              <w:ind w:left="-77" w:right="34" w:firstLine="502"/>
              <w:rPr>
                <w:rFonts w:ascii="標楷體" w:eastAsia="標楷體" w:hAnsi="標楷體"/>
                <w:color w:val="7030A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7030A0"/>
                <w:sz w:val="20"/>
                <w:szCs w:val="20"/>
              </w:rPr>
              <w:t>(二) 本系學士班領域專業學程（二選一）</w:t>
            </w:r>
          </w:p>
          <w:p w:rsidR="00B51418" w:rsidRDefault="00B67295">
            <w:pPr>
              <w:spacing w:line="0" w:lineRule="atLeast"/>
              <w:ind w:left="360" w:right="34" w:firstLine="502"/>
            </w:pPr>
            <w:r>
              <w:rPr>
                <w:rFonts w:eastAsia="標楷體"/>
                <w:color w:val="7030A0"/>
                <w:sz w:val="20"/>
                <w:szCs w:val="20"/>
              </w:rPr>
              <w:t>Specialized Elective curriculum</w:t>
            </w:r>
            <w:r>
              <w:rPr>
                <w:rFonts w:ascii="標楷體" w:eastAsia="標楷體" w:hAnsi="標楷體"/>
                <w:color w:val="7030A0"/>
                <w:sz w:val="20"/>
                <w:szCs w:val="20"/>
              </w:rPr>
              <w:t>（</w:t>
            </w:r>
            <w:r>
              <w:rPr>
                <w:rFonts w:eastAsia="標楷體"/>
                <w:color w:val="7030A0"/>
                <w:sz w:val="20"/>
                <w:szCs w:val="20"/>
              </w:rPr>
              <w:t>Choose one</w:t>
            </w:r>
            <w:r>
              <w:rPr>
                <w:rFonts w:ascii="標楷體" w:eastAsia="標楷體" w:hAnsi="標楷體"/>
                <w:color w:val="7030A0"/>
                <w:sz w:val="20"/>
                <w:szCs w:val="20"/>
              </w:rPr>
              <w:t>）</w:t>
            </w:r>
          </w:p>
          <w:p w:rsidR="00B51418" w:rsidRDefault="00B67295">
            <w:pPr>
              <w:spacing w:line="0" w:lineRule="atLeast"/>
              <w:ind w:left="-77" w:right="34" w:firstLine="100"/>
              <w:rPr>
                <w:rFonts w:ascii="標楷體" w:eastAsia="標楷體" w:hAnsi="標楷體"/>
                <w:color w:val="7030A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7030A0"/>
                <w:sz w:val="20"/>
                <w:szCs w:val="20"/>
              </w:rPr>
              <w:t>五、本系學士班領域專業學程</w:t>
            </w:r>
          </w:p>
          <w:p w:rsidR="00B51418" w:rsidRDefault="00B67295">
            <w:pPr>
              <w:spacing w:line="0" w:lineRule="atLeast"/>
              <w:ind w:left="360" w:right="34" w:firstLine="100"/>
            </w:pPr>
            <w:r>
              <w:rPr>
                <w:rFonts w:eastAsia="標楷體"/>
                <w:color w:val="7030A0"/>
                <w:sz w:val="20"/>
                <w:szCs w:val="20"/>
              </w:rPr>
              <w:t>Specialized Elective curriculum</w:t>
            </w:r>
          </w:p>
          <w:p w:rsidR="00B51418" w:rsidRDefault="00B67295">
            <w:pPr>
              <w:numPr>
                <w:ilvl w:val="0"/>
                <w:numId w:val="2"/>
              </w:numPr>
              <w:spacing w:line="0" w:lineRule="atLeast"/>
              <w:ind w:right="34"/>
              <w:rPr>
                <w:rFonts w:ascii="標楷體" w:eastAsia="標楷體" w:hAnsi="標楷體"/>
                <w:color w:val="7030A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7030A0"/>
                <w:sz w:val="20"/>
                <w:szCs w:val="20"/>
              </w:rPr>
              <w:t>行政管理學程24學分</w:t>
            </w:r>
          </w:p>
          <w:p w:rsidR="00B51418" w:rsidRDefault="00B67295">
            <w:pPr>
              <w:spacing w:line="0" w:lineRule="atLeast"/>
              <w:ind w:left="920" w:right="34"/>
            </w:pPr>
            <w:r>
              <w:rPr>
                <w:rFonts w:eastAsia="標楷體"/>
                <w:color w:val="7030A0"/>
                <w:sz w:val="20"/>
                <w:szCs w:val="20"/>
              </w:rPr>
              <w:t>Public Administration and Management Program: 24 Credits</w:t>
            </w:r>
          </w:p>
          <w:p w:rsidR="00B51418" w:rsidRDefault="00B67295">
            <w:pPr>
              <w:numPr>
                <w:ilvl w:val="0"/>
                <w:numId w:val="2"/>
              </w:numPr>
              <w:spacing w:line="0" w:lineRule="atLeast"/>
              <w:ind w:right="34"/>
              <w:rPr>
                <w:rFonts w:ascii="標楷體" w:eastAsia="標楷體" w:hAnsi="標楷體"/>
                <w:color w:val="7030A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7030A0"/>
                <w:sz w:val="20"/>
                <w:szCs w:val="20"/>
              </w:rPr>
              <w:lastRenderedPageBreak/>
              <w:t>國際與兩岸事務學程24學分</w:t>
            </w:r>
          </w:p>
          <w:p w:rsidR="00B51418" w:rsidRDefault="00B67295">
            <w:pPr>
              <w:spacing w:line="0" w:lineRule="atLeast"/>
              <w:ind w:left="920" w:right="34"/>
            </w:pPr>
            <w:r>
              <w:rPr>
                <w:rFonts w:eastAsia="標楷體"/>
                <w:color w:val="7030A0"/>
                <w:sz w:val="20"/>
                <w:szCs w:val="20"/>
              </w:rPr>
              <w:t>International and Cross-Strait Affairs Program: 24 Credits</w:t>
            </w:r>
          </w:p>
          <w:p w:rsidR="00B51418" w:rsidRDefault="00B67295">
            <w:pPr>
              <w:spacing w:line="0" w:lineRule="atLeast"/>
              <w:rPr>
                <w:rFonts w:ascii="標楷體" w:eastAsia="標楷體" w:hAnsi="標楷體"/>
                <w:color w:val="7030A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7030A0"/>
                <w:sz w:val="20"/>
                <w:szCs w:val="20"/>
              </w:rPr>
              <w:t>六、本系學生自由選修學分數：18學分</w:t>
            </w:r>
          </w:p>
          <w:p w:rsidR="00B51418" w:rsidRDefault="00B67295">
            <w:pPr>
              <w:spacing w:line="0" w:lineRule="atLeast"/>
              <w:ind w:left="432"/>
            </w:pPr>
            <w:r>
              <w:rPr>
                <w:rFonts w:eastAsia="標楷體"/>
                <w:color w:val="7030A0"/>
                <w:sz w:val="20"/>
                <w:szCs w:val="20"/>
              </w:rPr>
              <w:t>Optional courses for self-selected subjects: 18 Credits</w:t>
            </w:r>
          </w:p>
          <w:p w:rsidR="00B51418" w:rsidRDefault="00B67295">
            <w:pPr>
              <w:spacing w:line="0" w:lineRule="atLeast"/>
              <w:rPr>
                <w:rFonts w:ascii="標楷體" w:eastAsia="標楷體" w:hAnsi="標楷體"/>
                <w:color w:val="7030A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7030A0"/>
                <w:sz w:val="20"/>
                <w:szCs w:val="20"/>
              </w:rPr>
              <w:t>七、本系各學程課程如下表：</w:t>
            </w:r>
          </w:p>
          <w:p w:rsidR="00B51418" w:rsidRDefault="00B67295">
            <w:pPr>
              <w:spacing w:line="0" w:lineRule="atLeast"/>
              <w:ind w:left="408"/>
            </w:pPr>
            <w:r>
              <w:rPr>
                <w:rFonts w:eastAsia="標楷體"/>
                <w:color w:val="7030A0"/>
                <w:sz w:val="20"/>
                <w:szCs w:val="20"/>
              </w:rPr>
              <w:t>The courses of program are as listed below.</w:t>
            </w:r>
          </w:p>
        </w:tc>
      </w:tr>
      <w:tr w:rsidR="00B51418">
        <w:trPr>
          <w:trHeight w:val="229"/>
          <w:jc w:val="center"/>
        </w:trPr>
        <w:tc>
          <w:tcPr>
            <w:tcW w:w="1861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lastRenderedPageBreak/>
              <w:t>類別</w:t>
            </w:r>
          </w:p>
          <w:p w:rsidR="00B51418" w:rsidRDefault="00B67295">
            <w:pPr>
              <w:spacing w:line="0" w:lineRule="atLeast"/>
              <w:jc w:val="center"/>
            </w:pPr>
            <w:r>
              <w:rPr>
                <w:rFonts w:eastAsia="標楷體"/>
                <w:sz w:val="20"/>
                <w:szCs w:val="20"/>
              </w:rPr>
              <w:t>Category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課號</w:t>
            </w:r>
          </w:p>
          <w:p w:rsidR="00B51418" w:rsidRDefault="00B67295">
            <w:pPr>
              <w:spacing w:line="0" w:lineRule="atLeast"/>
              <w:jc w:val="center"/>
            </w:pPr>
            <w:r>
              <w:rPr>
                <w:rFonts w:eastAsia="標楷體"/>
                <w:sz w:val="20"/>
                <w:szCs w:val="20"/>
              </w:rPr>
              <w:t>Course Code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科目名稱</w:t>
            </w:r>
          </w:p>
          <w:p w:rsidR="00B51418" w:rsidRDefault="00B67295">
            <w:pPr>
              <w:spacing w:line="0" w:lineRule="atLeast"/>
              <w:jc w:val="center"/>
            </w:pPr>
            <w:r>
              <w:rPr>
                <w:rFonts w:eastAsia="標楷體"/>
                <w:sz w:val="20"/>
                <w:szCs w:val="20"/>
              </w:rPr>
              <w:t>Course Name in Chinese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英文名稱</w:t>
            </w:r>
          </w:p>
          <w:p w:rsidR="00B51418" w:rsidRDefault="00B67295">
            <w:pPr>
              <w:spacing w:line="0" w:lineRule="atLeast"/>
              <w:jc w:val="center"/>
            </w:pPr>
            <w:r>
              <w:rPr>
                <w:rFonts w:eastAsia="標楷體"/>
                <w:sz w:val="20"/>
                <w:szCs w:val="20"/>
              </w:rPr>
              <w:t>Course Name in English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修別</w:t>
            </w:r>
          </w:p>
          <w:p w:rsidR="00B51418" w:rsidRDefault="00B67295">
            <w:pPr>
              <w:spacing w:line="0" w:lineRule="atLeast"/>
              <w:jc w:val="center"/>
            </w:pPr>
            <w:r>
              <w:rPr>
                <w:rFonts w:eastAsia="標楷體"/>
                <w:sz w:val="20"/>
                <w:szCs w:val="20"/>
              </w:rPr>
              <w:t>(Required</w:t>
            </w:r>
            <w:r>
              <w:t xml:space="preserve"> </w:t>
            </w:r>
            <w:r>
              <w:rPr>
                <w:rFonts w:eastAsia="標楷體"/>
                <w:sz w:val="20"/>
                <w:szCs w:val="20"/>
              </w:rPr>
              <w:t xml:space="preserve"> /Elective)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學分數</w:t>
            </w:r>
          </w:p>
          <w:p w:rsidR="00B51418" w:rsidRDefault="00B67295">
            <w:pPr>
              <w:spacing w:line="0" w:lineRule="atLeast"/>
              <w:jc w:val="center"/>
            </w:pPr>
            <w:r>
              <w:rPr>
                <w:rFonts w:eastAsia="標楷體"/>
                <w:sz w:val="20"/>
                <w:szCs w:val="20"/>
              </w:rPr>
              <w:t>Credits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開課年級</w:t>
            </w:r>
          </w:p>
          <w:p w:rsidR="00084E8C" w:rsidRDefault="00084E8C" w:rsidP="00084E8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Year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Lever</w:t>
            </w: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084E8C" w:rsidRDefault="00084E8C" w:rsidP="00084E8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Semester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備註</w:t>
            </w:r>
          </w:p>
          <w:p w:rsidR="00B51418" w:rsidRDefault="00B67295">
            <w:pPr>
              <w:spacing w:line="0" w:lineRule="atLeast"/>
              <w:jc w:val="center"/>
            </w:pPr>
            <w:r>
              <w:rPr>
                <w:rFonts w:eastAsia="標楷體"/>
                <w:sz w:val="20"/>
                <w:szCs w:val="20"/>
              </w:rPr>
              <w:t>Remarks</w:t>
            </w:r>
          </w:p>
        </w:tc>
      </w:tr>
      <w:tr w:rsidR="00B51418">
        <w:trPr>
          <w:trHeight w:val="229"/>
          <w:jc w:val="center"/>
        </w:trPr>
        <w:tc>
          <w:tcPr>
            <w:tcW w:w="1861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年級</w:t>
            </w:r>
          </w:p>
          <w:p w:rsidR="00B51418" w:rsidRDefault="00B67295">
            <w:pPr>
              <w:spacing w:line="0" w:lineRule="atLeast"/>
              <w:jc w:val="center"/>
            </w:pPr>
            <w:r>
              <w:rPr>
                <w:rFonts w:eastAsia="標楷體"/>
                <w:sz w:val="20"/>
                <w:szCs w:val="20"/>
              </w:rPr>
              <w:t>Grades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學期</w:t>
            </w:r>
          </w:p>
          <w:p w:rsidR="00B51418" w:rsidRDefault="00B67295">
            <w:pPr>
              <w:spacing w:line="0" w:lineRule="atLeast"/>
              <w:jc w:val="center"/>
            </w:pPr>
            <w:r>
              <w:rPr>
                <w:rFonts w:eastAsia="標楷體"/>
                <w:sz w:val="20"/>
                <w:szCs w:val="20"/>
              </w:rPr>
              <w:t>Semester</w:t>
            </w: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1418">
        <w:trPr>
          <w:trHeight w:val="127"/>
          <w:jc w:val="center"/>
        </w:trPr>
        <w:tc>
          <w:tcPr>
            <w:tcW w:w="1861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pStyle w:val="a7"/>
              <w:snapToGrid w:val="0"/>
              <w:spacing w:line="0" w:lineRule="atLeast"/>
              <w:ind w:left="113" w:right="113"/>
              <w:rPr>
                <w:rFonts w:ascii="Times New Roman" w:hAnsi="Times New Roman" w:cs="Times New Roman"/>
                <w:spacing w:val="0"/>
                <w:kern w:val="3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kern w:val="3"/>
                <w:szCs w:val="20"/>
              </w:rPr>
              <w:t>Core curriculum</w:t>
            </w:r>
          </w:p>
          <w:p w:rsidR="00B51418" w:rsidRDefault="00B67295">
            <w:pPr>
              <w:pStyle w:val="a7"/>
              <w:snapToGrid w:val="0"/>
              <w:spacing w:line="0" w:lineRule="atLeast"/>
              <w:ind w:left="113" w:right="113"/>
              <w:rPr>
                <w:rFonts w:ascii="Times New Roman" w:hAnsi="Times New Roman" w:cs="Times New Roman"/>
                <w:spacing w:val="0"/>
                <w:kern w:val="3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kern w:val="3"/>
                <w:szCs w:val="20"/>
              </w:rPr>
              <w:t>（系）領域核心學程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PA22A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國際關係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widowControl/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International Relations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必修</w:t>
            </w:r>
          </w:p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Required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D07FD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上</w:t>
            </w:r>
          </w:p>
          <w:p w:rsidR="001640F2" w:rsidRDefault="001640F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First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1418">
        <w:trPr>
          <w:trHeight w:val="127"/>
          <w:jc w:val="center"/>
        </w:trPr>
        <w:tc>
          <w:tcPr>
            <w:tcW w:w="1861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pStyle w:val="a7"/>
              <w:snapToGrid w:val="0"/>
              <w:spacing w:line="0" w:lineRule="atLeast"/>
              <w:rPr>
                <w:rFonts w:ascii="標楷體" w:hAnsi="標楷體" w:cs="Times New Roman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PA12A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法學緒論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widowControl/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Introduction to Law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必修</w:t>
            </w:r>
          </w:p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Required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5C6CF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上</w:t>
            </w:r>
          </w:p>
          <w:p w:rsidR="001640F2" w:rsidRDefault="001640F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First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1418">
        <w:trPr>
          <w:trHeight w:val="110"/>
          <w:jc w:val="center"/>
        </w:trPr>
        <w:tc>
          <w:tcPr>
            <w:tcW w:w="1861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PA11A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政治學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widowControl/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Introduction to Political Science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必修</w:t>
            </w:r>
          </w:p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Required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5C6CF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下</w:t>
            </w:r>
          </w:p>
          <w:p w:rsidR="001640F2" w:rsidRDefault="001640F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Second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1418">
        <w:trPr>
          <w:trHeight w:val="110"/>
          <w:jc w:val="center"/>
        </w:trPr>
        <w:tc>
          <w:tcPr>
            <w:tcW w:w="1861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PA21A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行政學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widowControl/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Public Administration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必修</w:t>
            </w:r>
          </w:p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Required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5C6CF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下</w:t>
            </w:r>
          </w:p>
          <w:p w:rsidR="001640F2" w:rsidRDefault="001640F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40F2">
              <w:rPr>
                <w:rFonts w:ascii="標楷體" w:eastAsia="標楷體" w:hAnsi="標楷體"/>
                <w:sz w:val="20"/>
                <w:szCs w:val="20"/>
              </w:rPr>
              <w:t>second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1418">
        <w:trPr>
          <w:trHeight w:val="110"/>
          <w:jc w:val="center"/>
        </w:trPr>
        <w:tc>
          <w:tcPr>
            <w:tcW w:w="1861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PA23A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公共政策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widowControl/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Public Policy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必修</w:t>
            </w:r>
          </w:p>
          <w:p w:rsidR="00B51418" w:rsidRDefault="00B67295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Required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5C6CF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上</w:t>
            </w:r>
          </w:p>
          <w:p w:rsidR="001640F2" w:rsidRDefault="001640F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First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1418">
        <w:trPr>
          <w:trHeight w:val="110"/>
          <w:jc w:val="center"/>
        </w:trPr>
        <w:tc>
          <w:tcPr>
            <w:tcW w:w="1861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PA24A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兩岸關係與大陸政策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widowControl/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Cross-Strait Relations and Mainland Policy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必修</w:t>
            </w:r>
          </w:p>
          <w:p w:rsidR="00B51418" w:rsidRDefault="00B67295">
            <w:pPr>
              <w:snapToGrid w:val="0"/>
              <w:jc w:val="center"/>
            </w:pPr>
            <w:r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5C6CF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上</w:t>
            </w:r>
          </w:p>
          <w:p w:rsidR="001640F2" w:rsidRDefault="001640F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First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1418">
        <w:trPr>
          <w:trHeight w:val="110"/>
          <w:jc w:val="center"/>
        </w:trPr>
        <w:tc>
          <w:tcPr>
            <w:tcW w:w="1861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PA34A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憲法與政府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widowControl/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Constitution and</w:t>
            </w:r>
          </w:p>
          <w:p w:rsidR="00B51418" w:rsidRDefault="00B67295">
            <w:pPr>
              <w:widowControl/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Government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必修</w:t>
            </w:r>
          </w:p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Required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5C6CF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下</w:t>
            </w:r>
          </w:p>
          <w:p w:rsidR="001640F2" w:rsidRDefault="001640F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40F2">
              <w:rPr>
                <w:rFonts w:ascii="標楷體" w:eastAsia="標楷體" w:hAnsi="標楷體"/>
                <w:sz w:val="20"/>
                <w:szCs w:val="20"/>
              </w:rPr>
              <w:t>second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1418">
        <w:trPr>
          <w:trHeight w:val="110"/>
          <w:jc w:val="center"/>
        </w:trPr>
        <w:tc>
          <w:tcPr>
            <w:tcW w:w="1861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PA33A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社會科學研究方法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widowControl/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Social Science Research</w:t>
            </w:r>
          </w:p>
          <w:p w:rsidR="00B51418" w:rsidRDefault="00B67295">
            <w:pPr>
              <w:widowControl/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Methods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必修</w:t>
            </w:r>
          </w:p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Required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5C6CF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下</w:t>
            </w:r>
          </w:p>
          <w:p w:rsidR="001640F2" w:rsidRDefault="001640F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40F2">
              <w:rPr>
                <w:rFonts w:ascii="標楷體" w:eastAsia="標楷體" w:hAnsi="標楷體"/>
                <w:sz w:val="20"/>
                <w:szCs w:val="20"/>
              </w:rPr>
              <w:t>second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1418">
        <w:trPr>
          <w:trHeight w:val="110"/>
          <w:jc w:val="center"/>
        </w:trPr>
        <w:tc>
          <w:tcPr>
            <w:tcW w:w="1861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PA26A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比較政府與政治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widowControl/>
              <w:spacing w:line="240" w:lineRule="exact"/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Comparative Government and Politics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選修</w:t>
            </w:r>
          </w:p>
          <w:p w:rsidR="00B51418" w:rsidRDefault="00B6729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5C6CFF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上</w:t>
            </w:r>
          </w:p>
          <w:p w:rsidR="001640F2" w:rsidRDefault="001640F2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First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B51418">
        <w:trPr>
          <w:trHeight w:val="110"/>
          <w:jc w:val="center"/>
        </w:trPr>
        <w:tc>
          <w:tcPr>
            <w:tcW w:w="1861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PA27A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公共倫理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widowControl/>
              <w:spacing w:line="240" w:lineRule="exact"/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Public Ethics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選修</w:t>
            </w:r>
          </w:p>
          <w:p w:rsidR="00B51418" w:rsidRDefault="00B6729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5C6CFF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下</w:t>
            </w:r>
          </w:p>
          <w:p w:rsidR="001640F2" w:rsidRDefault="001640F2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640F2">
              <w:rPr>
                <w:rFonts w:ascii="標楷體" w:eastAsia="標楷體" w:hAnsi="標楷體"/>
                <w:b/>
                <w:sz w:val="20"/>
                <w:szCs w:val="20"/>
              </w:rPr>
              <w:t>second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B51418">
        <w:trPr>
          <w:trHeight w:val="110"/>
          <w:jc w:val="center"/>
        </w:trPr>
        <w:tc>
          <w:tcPr>
            <w:tcW w:w="1861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PA36A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公共關係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widowControl/>
              <w:spacing w:line="240" w:lineRule="exact"/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Public Relations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選修</w:t>
            </w:r>
          </w:p>
          <w:p w:rsidR="00B51418" w:rsidRDefault="00B6729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5C6CFF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下</w:t>
            </w:r>
          </w:p>
          <w:p w:rsidR="001640F2" w:rsidRDefault="001640F2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640F2">
              <w:rPr>
                <w:rFonts w:ascii="標楷體" w:eastAsia="標楷體" w:hAnsi="標楷體"/>
                <w:b/>
                <w:sz w:val="20"/>
                <w:szCs w:val="20"/>
              </w:rPr>
              <w:t>second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B51418">
        <w:trPr>
          <w:trHeight w:val="110"/>
          <w:jc w:val="center"/>
        </w:trPr>
        <w:tc>
          <w:tcPr>
            <w:tcW w:w="1861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PA37A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公共事務專業實習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widowControl/>
              <w:spacing w:line="240" w:lineRule="exact"/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Professional Training of</w:t>
            </w:r>
          </w:p>
          <w:p w:rsidR="00B51418" w:rsidRDefault="00B67295">
            <w:pPr>
              <w:widowControl/>
              <w:spacing w:line="240" w:lineRule="exact"/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Public Affairs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選修</w:t>
            </w:r>
          </w:p>
          <w:p w:rsidR="00B51418" w:rsidRDefault="00B6729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5C6CFF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上</w:t>
            </w:r>
          </w:p>
          <w:p w:rsidR="001640F2" w:rsidRDefault="001640F2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First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B51418">
        <w:trPr>
          <w:trHeight w:val="110"/>
          <w:jc w:val="center"/>
        </w:trPr>
        <w:tc>
          <w:tcPr>
            <w:tcW w:w="1861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PA35A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民意調查與分析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widowControl/>
              <w:spacing w:line="240" w:lineRule="exact"/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Opinion Survey and</w:t>
            </w:r>
          </w:p>
          <w:p w:rsidR="00B51418" w:rsidRDefault="00B67295">
            <w:pPr>
              <w:widowControl/>
              <w:spacing w:line="240" w:lineRule="exact"/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Analysis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選修</w:t>
            </w:r>
          </w:p>
          <w:p w:rsidR="00B51418" w:rsidRDefault="00B6729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5C6CFF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下</w:t>
            </w:r>
          </w:p>
          <w:p w:rsidR="001640F2" w:rsidRDefault="001640F2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640F2">
              <w:rPr>
                <w:rFonts w:ascii="標楷體" w:eastAsia="標楷體" w:hAnsi="標楷體"/>
                <w:b/>
                <w:sz w:val="20"/>
                <w:szCs w:val="20"/>
              </w:rPr>
              <w:t>second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B51418">
        <w:trPr>
          <w:trHeight w:val="92"/>
          <w:jc w:val="center"/>
        </w:trPr>
        <w:tc>
          <w:tcPr>
            <w:tcW w:w="120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pStyle w:val="a7"/>
              <w:spacing w:line="0" w:lineRule="atLeast"/>
              <w:ind w:left="113" w:right="113"/>
              <w:rPr>
                <w:rFonts w:ascii="Times New Roman" w:hAnsi="Times New Roman" w:cs="Times New Roman"/>
                <w:spacing w:val="0"/>
                <w:kern w:val="3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kern w:val="3"/>
                <w:szCs w:val="20"/>
              </w:rPr>
              <w:t>Specialized Elective curriculum</w:t>
            </w:r>
          </w:p>
          <w:p w:rsidR="00B51418" w:rsidRDefault="00B67295">
            <w:pPr>
              <w:pStyle w:val="a7"/>
              <w:spacing w:line="0" w:lineRule="atLeast"/>
              <w:ind w:left="113" w:right="113"/>
              <w:rPr>
                <w:rFonts w:ascii="標楷體" w:hAnsi="標楷體"/>
                <w:szCs w:val="20"/>
              </w:rPr>
            </w:pPr>
            <w:r>
              <w:rPr>
                <w:rFonts w:ascii="標楷體" w:hAnsi="標楷體"/>
                <w:szCs w:val="20"/>
              </w:rPr>
              <w:t>（系）領域專業學程</w:t>
            </w: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行政管理學程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PA35B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公共組織行為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widowControl/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Public Organizational</w:t>
            </w:r>
          </w:p>
          <w:p w:rsidR="00B51418" w:rsidRDefault="00B67295">
            <w:pPr>
              <w:widowControl/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Behavior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5C6CF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上</w:t>
            </w:r>
          </w:p>
          <w:p w:rsidR="001640F2" w:rsidRDefault="001640F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First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1418">
        <w:trPr>
          <w:trHeight w:val="92"/>
          <w:jc w:val="center"/>
        </w:trPr>
        <w:tc>
          <w:tcPr>
            <w:tcW w:w="120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pStyle w:val="a7"/>
              <w:spacing w:line="0" w:lineRule="atLeast"/>
              <w:rPr>
                <w:rFonts w:ascii="標楷體" w:hAnsi="標楷體" w:cs="Times New Roman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PA37B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公務人力資源管理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widowControl/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Public Human Resource</w:t>
            </w:r>
          </w:p>
          <w:p w:rsidR="00B51418" w:rsidRDefault="00B67295">
            <w:pPr>
              <w:widowControl/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Management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5C6CF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上</w:t>
            </w:r>
          </w:p>
          <w:p w:rsidR="001640F2" w:rsidRDefault="001640F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First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1418">
        <w:trPr>
          <w:trHeight w:val="92"/>
          <w:jc w:val="center"/>
        </w:trPr>
        <w:tc>
          <w:tcPr>
            <w:tcW w:w="120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pStyle w:val="a7"/>
              <w:spacing w:line="0" w:lineRule="atLeast"/>
              <w:rPr>
                <w:rFonts w:ascii="標楷體" w:hAnsi="標楷體" w:cs="Times New Roman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PA34B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公共管理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widowControl/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Public Management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5C6CF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下</w:t>
            </w:r>
          </w:p>
          <w:p w:rsidR="001640F2" w:rsidRDefault="001640F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40F2">
              <w:rPr>
                <w:rFonts w:ascii="標楷體" w:eastAsia="標楷體" w:hAnsi="標楷體"/>
                <w:sz w:val="20"/>
                <w:szCs w:val="20"/>
              </w:rPr>
              <w:t>second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1418">
        <w:trPr>
          <w:trHeight w:val="92"/>
          <w:jc w:val="center"/>
        </w:trPr>
        <w:tc>
          <w:tcPr>
            <w:tcW w:w="120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pStyle w:val="a7"/>
              <w:spacing w:line="0" w:lineRule="atLeast"/>
              <w:rPr>
                <w:rFonts w:ascii="標楷體" w:hAnsi="標楷體" w:cs="Times New Roman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PA27B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行政法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widowControl/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Administrative Law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5C6CF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下</w:t>
            </w:r>
          </w:p>
          <w:p w:rsidR="001640F2" w:rsidRDefault="001640F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40F2">
              <w:rPr>
                <w:rFonts w:ascii="標楷體" w:eastAsia="標楷體" w:hAnsi="標楷體"/>
                <w:sz w:val="20"/>
                <w:szCs w:val="20"/>
              </w:rPr>
              <w:t>second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1418">
        <w:trPr>
          <w:trHeight w:val="92"/>
          <w:jc w:val="center"/>
        </w:trPr>
        <w:tc>
          <w:tcPr>
            <w:tcW w:w="120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pStyle w:val="a7"/>
              <w:spacing w:line="0" w:lineRule="atLeast"/>
              <w:rPr>
                <w:rFonts w:ascii="標楷體" w:hAnsi="標楷體" w:cs="Times New Roman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PA39B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民法概要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widowControl/>
              <w:spacing w:line="240" w:lineRule="exact"/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Introduction to Civil Laws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選修</w:t>
            </w:r>
          </w:p>
          <w:p w:rsidR="00B51418" w:rsidRDefault="00B67295">
            <w:pPr>
              <w:snapToGrid w:val="0"/>
              <w:jc w:val="center"/>
            </w:pP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5C6CFF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上</w:t>
            </w:r>
          </w:p>
          <w:p w:rsidR="001640F2" w:rsidRDefault="001640F2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First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B51418">
        <w:trPr>
          <w:trHeight w:val="88"/>
          <w:jc w:val="center"/>
        </w:trPr>
        <w:tc>
          <w:tcPr>
            <w:tcW w:w="120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PA40B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地方政府與治理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widowControl/>
              <w:spacing w:line="240" w:lineRule="exact"/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Local Government and</w:t>
            </w:r>
          </w:p>
          <w:p w:rsidR="00B51418" w:rsidRDefault="00B67295">
            <w:pPr>
              <w:widowControl/>
              <w:spacing w:line="240" w:lineRule="exact"/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Governance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選修</w:t>
            </w:r>
          </w:p>
          <w:p w:rsidR="00B51418" w:rsidRDefault="00B6729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5C6CFF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下</w:t>
            </w:r>
          </w:p>
          <w:p w:rsidR="001640F2" w:rsidRDefault="001640F2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640F2">
              <w:rPr>
                <w:rFonts w:ascii="標楷體" w:eastAsia="標楷體" w:hAnsi="標楷體"/>
                <w:b/>
                <w:sz w:val="20"/>
                <w:szCs w:val="20"/>
              </w:rPr>
              <w:t>second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B51418">
        <w:trPr>
          <w:trHeight w:val="88"/>
          <w:jc w:val="center"/>
        </w:trPr>
        <w:tc>
          <w:tcPr>
            <w:tcW w:w="120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PA26B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刑法概要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widowControl/>
              <w:spacing w:line="240" w:lineRule="exact"/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Introduction to Criminal</w:t>
            </w:r>
          </w:p>
          <w:p w:rsidR="00B51418" w:rsidRDefault="00B67295">
            <w:pPr>
              <w:widowControl/>
              <w:spacing w:line="240" w:lineRule="exact"/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Laws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選修</w:t>
            </w:r>
          </w:p>
          <w:p w:rsidR="00B51418" w:rsidRDefault="00B6729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5C6CFF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下</w:t>
            </w:r>
          </w:p>
          <w:p w:rsidR="001640F2" w:rsidRDefault="001640F2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640F2">
              <w:rPr>
                <w:rFonts w:ascii="標楷體" w:eastAsia="標楷體" w:hAnsi="標楷體"/>
                <w:b/>
                <w:sz w:val="20"/>
                <w:szCs w:val="20"/>
              </w:rPr>
              <w:t>second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B51418">
        <w:trPr>
          <w:trHeight w:val="88"/>
          <w:jc w:val="center"/>
        </w:trPr>
        <w:tc>
          <w:tcPr>
            <w:tcW w:w="120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PA33Y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專題製作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widowControl/>
              <w:spacing w:line="240" w:lineRule="exact"/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Special Project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選修</w:t>
            </w:r>
          </w:p>
          <w:p w:rsidR="00B51418" w:rsidRDefault="00B6729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5C6CFF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下</w:t>
            </w:r>
          </w:p>
          <w:p w:rsidR="001640F2" w:rsidRDefault="001640F2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640F2">
              <w:rPr>
                <w:rFonts w:ascii="標楷體" w:eastAsia="標楷體" w:hAnsi="標楷體"/>
                <w:b/>
                <w:sz w:val="20"/>
                <w:szCs w:val="20"/>
              </w:rPr>
              <w:t>second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B51418">
        <w:trPr>
          <w:trHeight w:val="88"/>
          <w:jc w:val="center"/>
        </w:trPr>
        <w:tc>
          <w:tcPr>
            <w:tcW w:w="120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PA38B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r>
              <w:rPr>
                <w:rFonts w:ascii="標楷體" w:eastAsia="標楷體" w:hAnsi="標楷體"/>
                <w:b/>
                <w:sz w:val="20"/>
                <w:szCs w:val="20"/>
              </w:rPr>
              <w:t>應用文與專業行政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widowControl/>
              <w:spacing w:line="240" w:lineRule="exact"/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Applied Writing and Professional</w:t>
            </w:r>
          </w:p>
          <w:p w:rsidR="00B51418" w:rsidRDefault="00B67295">
            <w:pPr>
              <w:widowControl/>
              <w:spacing w:line="240" w:lineRule="exact"/>
            </w:pP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Administrative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選修</w:t>
            </w:r>
          </w:p>
          <w:p w:rsidR="00B51418" w:rsidRDefault="00B6729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5C6CFF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上</w:t>
            </w:r>
          </w:p>
          <w:p w:rsidR="001640F2" w:rsidRDefault="001640F2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First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jc w:val="both"/>
            </w:pPr>
          </w:p>
        </w:tc>
      </w:tr>
      <w:tr w:rsidR="00B51418">
        <w:trPr>
          <w:trHeight w:val="88"/>
          <w:jc w:val="center"/>
        </w:trPr>
        <w:tc>
          <w:tcPr>
            <w:tcW w:w="120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PA23D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政策行銷與管理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widowControl/>
              <w:spacing w:line="240" w:lineRule="exact"/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Policy Marketing and</w:t>
            </w:r>
          </w:p>
          <w:p w:rsidR="00B51418" w:rsidRDefault="00B67295">
            <w:pPr>
              <w:widowControl/>
              <w:spacing w:line="240" w:lineRule="exact"/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Management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選修</w:t>
            </w:r>
          </w:p>
          <w:p w:rsidR="00B51418" w:rsidRDefault="00B6729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5C6CFF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下</w:t>
            </w:r>
          </w:p>
          <w:p w:rsidR="001640F2" w:rsidRDefault="001640F2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640F2">
              <w:rPr>
                <w:rFonts w:ascii="標楷體" w:eastAsia="標楷體" w:hAnsi="標楷體"/>
                <w:b/>
                <w:sz w:val="20"/>
                <w:szCs w:val="20"/>
              </w:rPr>
              <w:t>second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B51418">
        <w:trPr>
          <w:trHeight w:val="88"/>
          <w:jc w:val="center"/>
        </w:trPr>
        <w:tc>
          <w:tcPr>
            <w:tcW w:w="120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PA41B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both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電子化政府與數位治理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widowControl/>
              <w:spacing w:line="240" w:lineRule="exact"/>
              <w:rPr>
                <w:rFonts w:ascii="標楷體" w:eastAsia="標楷體" w:hAnsi="標楷體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FF0000"/>
                <w:kern w:val="0"/>
                <w:sz w:val="20"/>
                <w:szCs w:val="20"/>
              </w:rPr>
              <w:t>Electronic Government and Digital governance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>
              <w:rPr>
                <w:rFonts w:eastAsia="標楷體"/>
                <w:color w:val="FF0000"/>
                <w:sz w:val="20"/>
                <w:szCs w:val="20"/>
              </w:rPr>
              <w:t>選修</w:t>
            </w:r>
          </w:p>
          <w:p w:rsidR="00B51418" w:rsidRDefault="00B67295">
            <w:pPr>
              <w:snapToGrid w:val="0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>
              <w:rPr>
                <w:rFonts w:eastAsia="標楷體"/>
                <w:color w:val="FF0000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5C6CFF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下</w:t>
            </w:r>
          </w:p>
          <w:p w:rsidR="001640F2" w:rsidRDefault="001640F2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1640F2"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second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二上改為四下</w:t>
            </w:r>
          </w:p>
        </w:tc>
      </w:tr>
      <w:tr w:rsidR="00B51418">
        <w:trPr>
          <w:trHeight w:val="88"/>
          <w:jc w:val="center"/>
        </w:trPr>
        <w:tc>
          <w:tcPr>
            <w:tcW w:w="120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國際與兩岸事務學程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PA26C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國際政治經濟學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widowControl/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International Political</w:t>
            </w:r>
          </w:p>
          <w:p w:rsidR="00B51418" w:rsidRDefault="00B67295">
            <w:pPr>
              <w:widowControl/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Economy (IPE)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5C6CF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上</w:t>
            </w:r>
          </w:p>
          <w:p w:rsidR="001640F2" w:rsidRDefault="001640F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First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1418">
        <w:trPr>
          <w:trHeight w:val="88"/>
          <w:jc w:val="center"/>
        </w:trPr>
        <w:tc>
          <w:tcPr>
            <w:tcW w:w="120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PA29C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近代外交史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widowControl/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Modern Diplomatic History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5C6CF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上</w:t>
            </w:r>
          </w:p>
          <w:p w:rsidR="001640F2" w:rsidRDefault="001640F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First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1418">
        <w:trPr>
          <w:trHeight w:val="88"/>
          <w:jc w:val="center"/>
        </w:trPr>
        <w:tc>
          <w:tcPr>
            <w:tcW w:w="120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PA27C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國際組織與國際法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widowControl/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International Organization</w:t>
            </w:r>
          </w:p>
          <w:p w:rsidR="00B51418" w:rsidRDefault="00B67295">
            <w:pPr>
              <w:widowControl/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and International Law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5C6CF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下</w:t>
            </w:r>
          </w:p>
          <w:p w:rsidR="001640F2" w:rsidRDefault="001640F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40F2">
              <w:rPr>
                <w:rFonts w:ascii="標楷體" w:eastAsia="標楷體" w:hAnsi="標楷體"/>
                <w:sz w:val="20"/>
                <w:szCs w:val="20"/>
              </w:rPr>
              <w:t>second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1418">
        <w:trPr>
          <w:trHeight w:val="84"/>
          <w:jc w:val="center"/>
        </w:trPr>
        <w:tc>
          <w:tcPr>
            <w:tcW w:w="120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PA35Z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中國大陸研究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widowControl/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Mainland China Studies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5C6CF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下</w:t>
            </w:r>
          </w:p>
          <w:p w:rsidR="001640F2" w:rsidRDefault="001640F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40F2">
              <w:rPr>
                <w:rFonts w:ascii="標楷體" w:eastAsia="標楷體" w:hAnsi="標楷體"/>
                <w:sz w:val="20"/>
                <w:szCs w:val="20"/>
              </w:rPr>
              <w:t>second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1418">
        <w:trPr>
          <w:trHeight w:val="84"/>
          <w:jc w:val="center"/>
        </w:trPr>
        <w:tc>
          <w:tcPr>
            <w:tcW w:w="120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PA22Y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溝通與談判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widowControl/>
              <w:spacing w:line="240" w:lineRule="exact"/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Communication and</w:t>
            </w:r>
          </w:p>
          <w:p w:rsidR="00B51418" w:rsidRDefault="00B67295">
            <w:pPr>
              <w:widowControl/>
              <w:spacing w:line="240" w:lineRule="exact"/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Negotiation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5C6CFF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上</w:t>
            </w:r>
          </w:p>
          <w:p w:rsidR="001640F2" w:rsidRDefault="001640F2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First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B51418">
        <w:trPr>
          <w:trHeight w:val="84"/>
          <w:jc w:val="center"/>
        </w:trPr>
        <w:tc>
          <w:tcPr>
            <w:tcW w:w="120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PA37C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both"/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東北亞經濟與區域安全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widowControl/>
              <w:spacing w:line="240" w:lineRule="exact"/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Economy and Regional</w:t>
            </w:r>
          </w:p>
          <w:p w:rsidR="00B51418" w:rsidRDefault="00B67295">
            <w:pPr>
              <w:widowControl/>
              <w:spacing w:line="240" w:lineRule="exact"/>
            </w:pP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Security of Northeast Asia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</w:p>
          <w:p w:rsidR="00B51418" w:rsidRDefault="00B67295">
            <w:pPr>
              <w:jc w:val="center"/>
            </w:pP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5C6CFF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下</w:t>
            </w:r>
          </w:p>
          <w:p w:rsidR="001640F2" w:rsidRDefault="001640F2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640F2">
              <w:rPr>
                <w:rFonts w:ascii="標楷體" w:eastAsia="標楷體" w:hAnsi="標楷體"/>
                <w:b/>
                <w:sz w:val="20"/>
                <w:szCs w:val="20"/>
              </w:rPr>
              <w:t>second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B51418">
        <w:trPr>
          <w:trHeight w:val="84"/>
          <w:jc w:val="center"/>
        </w:trPr>
        <w:tc>
          <w:tcPr>
            <w:tcW w:w="120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PA33Y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專題製作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widowControl/>
              <w:spacing w:line="240" w:lineRule="exact"/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Special Project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</w:p>
          <w:p w:rsidR="00B51418" w:rsidRDefault="00B67295">
            <w:pPr>
              <w:jc w:val="center"/>
            </w:pP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5C6CFF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下</w:t>
            </w:r>
          </w:p>
          <w:p w:rsidR="001640F2" w:rsidRDefault="001640F2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640F2">
              <w:rPr>
                <w:rFonts w:ascii="標楷體" w:eastAsia="標楷體" w:hAnsi="標楷體"/>
                <w:b/>
                <w:sz w:val="20"/>
                <w:szCs w:val="20"/>
              </w:rPr>
              <w:t>second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B51418">
        <w:trPr>
          <w:trHeight w:val="84"/>
          <w:jc w:val="center"/>
        </w:trPr>
        <w:tc>
          <w:tcPr>
            <w:tcW w:w="120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PA38C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國土安全與移民政策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widowControl/>
              <w:spacing w:line="240" w:lineRule="exact"/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Homeland Security and</w:t>
            </w:r>
          </w:p>
          <w:p w:rsidR="00B51418" w:rsidRDefault="00B67295">
            <w:pPr>
              <w:widowControl/>
              <w:spacing w:line="240" w:lineRule="exact"/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immigration Policy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</w:p>
          <w:p w:rsidR="00B51418" w:rsidRDefault="00B67295">
            <w:pPr>
              <w:jc w:val="center"/>
            </w:pP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5C6CFF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上</w:t>
            </w:r>
          </w:p>
          <w:p w:rsidR="001640F2" w:rsidRDefault="001640F2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First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B51418">
        <w:trPr>
          <w:trHeight w:val="66"/>
          <w:jc w:val="center"/>
        </w:trPr>
        <w:tc>
          <w:tcPr>
            <w:tcW w:w="120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PA40C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國際觀光導遊與領隊實務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widowControl/>
              <w:spacing w:line="240" w:lineRule="exact"/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The Practice of International Tourist Guides and Tour</w:t>
            </w:r>
          </w:p>
          <w:p w:rsidR="00B51418" w:rsidRDefault="00B67295">
            <w:pPr>
              <w:widowControl/>
              <w:spacing w:line="240" w:lineRule="exact"/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Managers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5C6CFF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上</w:t>
            </w:r>
          </w:p>
          <w:p w:rsidR="001640F2" w:rsidRDefault="001640F2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First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B51418">
        <w:trPr>
          <w:trHeight w:val="66"/>
          <w:jc w:val="center"/>
        </w:trPr>
        <w:tc>
          <w:tcPr>
            <w:tcW w:w="120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PA36C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snapToGrid w:val="0"/>
              <w:jc w:val="both"/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東南亞現況與趨勢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widowControl/>
              <w:spacing w:line="240" w:lineRule="exact"/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Status and trends of</w:t>
            </w:r>
          </w:p>
          <w:p w:rsidR="00B51418" w:rsidRDefault="00B67295">
            <w:pPr>
              <w:widowControl/>
              <w:spacing w:line="240" w:lineRule="exact"/>
            </w:pP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Southeast Asia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5C6CFF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下</w:t>
            </w:r>
          </w:p>
          <w:p w:rsidR="001640F2" w:rsidRDefault="001640F2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640F2">
              <w:rPr>
                <w:rFonts w:ascii="標楷體" w:eastAsia="標楷體" w:hAnsi="標楷體"/>
                <w:b/>
                <w:sz w:val="20"/>
                <w:szCs w:val="20"/>
              </w:rPr>
              <w:t>second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B51418">
        <w:trPr>
          <w:trHeight w:val="66"/>
          <w:jc w:val="center"/>
        </w:trPr>
        <w:tc>
          <w:tcPr>
            <w:tcW w:w="120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PA45C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國際貿易實務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widowControl/>
              <w:spacing w:line="240" w:lineRule="exact"/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International Trade</w:t>
            </w:r>
          </w:p>
          <w:p w:rsidR="00B51418" w:rsidRDefault="00B67295">
            <w:pPr>
              <w:widowControl/>
              <w:spacing w:line="240" w:lineRule="exact"/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Practice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5C6CFF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上</w:t>
            </w:r>
          </w:p>
          <w:p w:rsidR="001640F2" w:rsidRDefault="001640F2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First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B51418">
        <w:trPr>
          <w:trHeight w:val="66"/>
          <w:jc w:val="center"/>
        </w:trPr>
        <w:tc>
          <w:tcPr>
            <w:tcW w:w="120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PA46C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政治行銷與公關活動實務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widowControl/>
              <w:spacing w:line="240" w:lineRule="exact"/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The practice of Political Marketing and Public Relations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5C6CFF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6729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上</w:t>
            </w:r>
          </w:p>
          <w:p w:rsidR="001640F2" w:rsidRDefault="001640F2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First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1418" w:rsidRDefault="00B51418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</w:tbl>
    <w:p w:rsidR="00B51418" w:rsidRDefault="00B51418" w:rsidP="005B0865">
      <w:pPr>
        <w:spacing w:line="0" w:lineRule="atLeast"/>
        <w:ind w:left="720"/>
      </w:pPr>
    </w:p>
    <w:sectPr w:rsidR="00B51418">
      <w:footerReference w:type="default" r:id="rId7"/>
      <w:pgSz w:w="11906" w:h="16838"/>
      <w:pgMar w:top="1134" w:right="1134" w:bottom="1134" w:left="1134" w:header="851" w:footer="992" w:gutter="0"/>
      <w:cols w:space="720"/>
      <w:docGrid w:type="lines" w:linePitch="7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977" w:rsidRDefault="00384977">
      <w:r>
        <w:separator/>
      </w:r>
    </w:p>
  </w:endnote>
  <w:endnote w:type="continuationSeparator" w:id="0">
    <w:p w:rsidR="00384977" w:rsidRDefault="0038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FDE" w:rsidRDefault="00D07FDE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384977">
      <w:rPr>
        <w:noProof/>
        <w:lang w:val="zh-TW"/>
      </w:rPr>
      <w:t>1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977" w:rsidRDefault="00384977">
      <w:r>
        <w:rPr>
          <w:color w:val="000000"/>
        </w:rPr>
        <w:separator/>
      </w:r>
    </w:p>
  </w:footnote>
  <w:footnote w:type="continuationSeparator" w:id="0">
    <w:p w:rsidR="00384977" w:rsidRDefault="00384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0395C"/>
    <w:multiLevelType w:val="multilevel"/>
    <w:tmpl w:val="9682A01E"/>
    <w:lvl w:ilvl="0">
      <w:start w:val="1"/>
      <w:numFmt w:val="taiwaneseCountingThousand"/>
      <w:lvlText w:val="(%1)"/>
      <w:lvlJc w:val="left"/>
      <w:pPr>
        <w:ind w:left="920" w:hanging="495"/>
      </w:p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6609345D"/>
    <w:multiLevelType w:val="multilevel"/>
    <w:tmpl w:val="1AFEC288"/>
    <w:lvl w:ilvl="0">
      <w:start w:val="1"/>
      <w:numFmt w:val="taiwaneseCountingThousand"/>
      <w:lvlText w:val="(%1)"/>
      <w:lvlJc w:val="left"/>
      <w:pPr>
        <w:ind w:left="920" w:hanging="495"/>
      </w:p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18"/>
    <w:rsid w:val="0007218B"/>
    <w:rsid w:val="00084E8C"/>
    <w:rsid w:val="001640F2"/>
    <w:rsid w:val="00384977"/>
    <w:rsid w:val="005B0865"/>
    <w:rsid w:val="005C6CFF"/>
    <w:rsid w:val="009040E0"/>
    <w:rsid w:val="00A3270D"/>
    <w:rsid w:val="00AC39EF"/>
    <w:rsid w:val="00AE7750"/>
    <w:rsid w:val="00AF1B46"/>
    <w:rsid w:val="00B51418"/>
    <w:rsid w:val="00B67295"/>
    <w:rsid w:val="00CD4D40"/>
    <w:rsid w:val="00D07FDE"/>
    <w:rsid w:val="00EB2B07"/>
    <w:rsid w:val="00FF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0DF0F6-6CC0-4F96-B4EF-9F5D2B55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04-21">
    <w:name w:val="title04-21"/>
    <w:rPr>
      <w:rFonts w:ascii="Verdana" w:hAnsi="Verdana"/>
      <w:b/>
      <w:bCs/>
      <w:color w:val="000000"/>
      <w:sz w:val="16"/>
      <w:szCs w:val="16"/>
    </w:rPr>
  </w:style>
  <w:style w:type="character" w:customStyle="1" w:styleId="a031">
    <w:name w:val="a031"/>
    <w:rPr>
      <w:rFonts w:ascii="Verdana" w:hAnsi="Verdana"/>
      <w:b w:val="0"/>
      <w:bCs w:val="0"/>
      <w:i w:val="0"/>
      <w:iCs w:val="0"/>
      <w:caps w:val="0"/>
      <w:smallCaps w:val="0"/>
      <w:color w:val="404040"/>
      <w:spacing w:val="13"/>
      <w:sz w:val="16"/>
      <w:szCs w:val="16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rFonts w:eastAsia="新細明體"/>
      <w:kern w:val="3"/>
      <w:lang w:val="en-US" w:eastAsia="zh-TW" w:bidi="ar-SA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rFonts w:eastAsia="新細明體"/>
      <w:kern w:val="3"/>
      <w:lang w:val="en-US" w:eastAsia="zh-TW" w:bidi="ar-SA"/>
    </w:rPr>
  </w:style>
  <w:style w:type="paragraph" w:customStyle="1" w:styleId="a7">
    <w:name w:val="內文 + (中文) 標楷體"/>
    <w:basedOn w:val="a"/>
    <w:pPr>
      <w:widowControl/>
      <w:jc w:val="center"/>
    </w:pPr>
    <w:rPr>
      <w:rFonts w:ascii="Arial" w:eastAsia="標楷體" w:hAnsi="Arial" w:cs="Arial"/>
      <w:spacing w:val="-20"/>
      <w:kern w:val="0"/>
      <w:sz w:val="20"/>
    </w:rPr>
  </w:style>
  <w:style w:type="paragraph" w:customStyle="1" w:styleId="1">
    <w:name w:val="字元1"/>
    <w:basedOn w:val="a"/>
    <w:autoRedefine/>
    <w:pPr>
      <w:widowControl/>
      <w:spacing w:after="160" w:line="240" w:lineRule="exact"/>
    </w:pPr>
    <w:rPr>
      <w:rFonts w:ascii="Verdana" w:hAnsi="Verdana"/>
      <w:color w:val="222288"/>
      <w:kern w:val="0"/>
      <w:sz w:val="20"/>
      <w:szCs w:val="20"/>
      <w:lang w:eastAsia="zh-CN" w:bidi="hi-IN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新細明體" w:hAnsi="新細明體" w:cs="新細明體"/>
      <w:color w:val="000000"/>
      <w:sz w:val="24"/>
      <w:szCs w:val="24"/>
    </w:rPr>
  </w:style>
  <w:style w:type="paragraph" w:styleId="a8">
    <w:name w:val="Note Heading"/>
    <w:basedOn w:val="a"/>
    <w:next w:val="a"/>
    <w:pPr>
      <w:jc w:val="center"/>
    </w:pPr>
    <w:rPr>
      <w:rFonts w:ascii="標楷體" w:eastAsia="標楷體" w:hAnsi="標楷體"/>
      <w:sz w:val="20"/>
      <w:szCs w:val="20"/>
    </w:rPr>
  </w:style>
  <w:style w:type="character" w:customStyle="1" w:styleId="a9">
    <w:name w:val="註釋標題 字元"/>
    <w:rPr>
      <w:rFonts w:ascii="標楷體" w:eastAsia="標楷體" w:hAnsi="標楷體"/>
      <w:kern w:val="3"/>
    </w:rPr>
  </w:style>
  <w:style w:type="paragraph" w:styleId="aa">
    <w:name w:val="Closing"/>
    <w:basedOn w:val="a"/>
    <w:pPr>
      <w:ind w:left="100"/>
    </w:pPr>
    <w:rPr>
      <w:rFonts w:ascii="標楷體" w:eastAsia="標楷體" w:hAnsi="標楷體"/>
      <w:sz w:val="20"/>
      <w:szCs w:val="20"/>
    </w:rPr>
  </w:style>
  <w:style w:type="character" w:customStyle="1" w:styleId="ab">
    <w:name w:val="結語 字元"/>
    <w:rPr>
      <w:rFonts w:ascii="標楷體" w:eastAsia="標楷體" w:hAnsi="標楷體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686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資訊工程學系學程規劃</dc:title>
  <dc:subject/>
  <dc:creator>CCUT3</dc:creator>
  <dc:description/>
  <cp:lastModifiedBy>Windows 使用者</cp:lastModifiedBy>
  <cp:revision>10</cp:revision>
  <cp:lastPrinted>2009-11-17T04:53:00Z</cp:lastPrinted>
  <dcterms:created xsi:type="dcterms:W3CDTF">2025-03-11T01:40:00Z</dcterms:created>
  <dcterms:modified xsi:type="dcterms:W3CDTF">2025-05-02T03:37:00Z</dcterms:modified>
</cp:coreProperties>
</file>